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D8" w:rsidRDefault="00CD26D8" w:rsidP="00CD26D8">
      <w:pPr>
        <w:pStyle w:val="a5"/>
        <w:rPr>
          <w:rFonts w:ascii="Tahoma" w:hAnsi="Tahoma" w:cs="Tahoma"/>
          <w:color w:val="424242"/>
          <w:sz w:val="17"/>
          <w:szCs w:val="17"/>
        </w:rPr>
      </w:pPr>
      <w:r>
        <w:rPr>
          <w:rFonts w:ascii="Tahoma" w:hAnsi="Tahoma" w:cs="Tahoma"/>
          <w:color w:val="424242"/>
          <w:sz w:val="17"/>
          <w:szCs w:val="17"/>
        </w:rPr>
        <w:t>Использование телефона станет более удобным при включении дополнительных услуг, таких как:</w:t>
      </w:r>
      <w:r>
        <w:rPr>
          <w:rFonts w:ascii="Tahoma" w:hAnsi="Tahoma" w:cs="Tahoma"/>
          <w:color w:val="424242"/>
          <w:sz w:val="17"/>
          <w:szCs w:val="17"/>
        </w:rPr>
        <w:br/>
        <w:t>ограничение исходящих звонков, переадресация входящего вызова, запрет входящих вызовов, сокращенный набор номера, параллельный звонок и другие.</w:t>
      </w:r>
    </w:p>
    <w:p w:rsidR="00CD26D8" w:rsidRDefault="00CD26D8" w:rsidP="00CD26D8">
      <w:pPr>
        <w:pStyle w:val="a5"/>
        <w:rPr>
          <w:rFonts w:ascii="Tahoma" w:hAnsi="Tahoma" w:cs="Tahoma"/>
          <w:color w:val="424242"/>
          <w:sz w:val="17"/>
          <w:szCs w:val="17"/>
        </w:rPr>
      </w:pPr>
      <w:r>
        <w:rPr>
          <w:rStyle w:val="black"/>
          <w:rFonts w:ascii="Tahoma" w:hAnsi="Tahoma" w:cs="Tahoma"/>
          <w:b/>
          <w:bCs/>
          <w:color w:val="000000"/>
          <w:sz w:val="17"/>
          <w:szCs w:val="17"/>
        </w:rPr>
        <w:t>Ограничение исходящих звонков</w:t>
      </w:r>
      <w:r>
        <w:rPr>
          <w:rFonts w:ascii="Tahoma" w:hAnsi="Tahoma" w:cs="Tahoma"/>
          <w:color w:val="424242"/>
          <w:sz w:val="17"/>
          <w:szCs w:val="17"/>
        </w:rPr>
        <w:t> (никто другой не сможет подключиться по вашему номеру телефона). Хорошая защита от несанкционированного использования телефонного номера. Данная услуга позволяет запрограммировать телефонный номер таким образом, что некоторые виды исходящих звонков (например, междугородные) будут недоступны с данного номера.</w:t>
      </w:r>
    </w:p>
    <w:p w:rsidR="00CD26D8" w:rsidRDefault="00CD26D8" w:rsidP="00CD26D8">
      <w:pPr>
        <w:pStyle w:val="a5"/>
        <w:rPr>
          <w:rFonts w:ascii="Tahoma" w:hAnsi="Tahoma" w:cs="Tahoma"/>
          <w:color w:val="424242"/>
          <w:sz w:val="17"/>
          <w:szCs w:val="17"/>
        </w:rPr>
      </w:pPr>
      <w:r>
        <w:rPr>
          <w:rStyle w:val="black"/>
          <w:rFonts w:ascii="Tahoma" w:hAnsi="Tahoma" w:cs="Tahoma"/>
          <w:b/>
          <w:bCs/>
          <w:color w:val="000000"/>
          <w:sz w:val="17"/>
          <w:szCs w:val="17"/>
        </w:rPr>
        <w:t>Конференция трёх</w:t>
      </w:r>
      <w:r>
        <w:rPr>
          <w:rFonts w:ascii="Tahoma" w:hAnsi="Tahoma" w:cs="Tahoma"/>
          <w:color w:val="424242"/>
          <w:sz w:val="17"/>
          <w:szCs w:val="17"/>
        </w:rPr>
        <w:t> (подключение к разговору третьего участника и одновременный разговор с двумя собеседниками). Все три участника могут разговаривать и слышать друг друга без каких-либо ограничений. При этом абонент, инициирующий конференцию, может отключить одного из партнеров, и затем подключить его опять.</w:t>
      </w:r>
    </w:p>
    <w:p w:rsidR="00CD26D8" w:rsidRDefault="00CD26D8" w:rsidP="00CD26D8">
      <w:pPr>
        <w:pStyle w:val="a5"/>
        <w:rPr>
          <w:rFonts w:ascii="Tahoma" w:hAnsi="Tahoma" w:cs="Tahoma"/>
          <w:color w:val="424242"/>
          <w:sz w:val="17"/>
          <w:szCs w:val="17"/>
        </w:rPr>
      </w:pPr>
      <w:r>
        <w:rPr>
          <w:rStyle w:val="black"/>
          <w:rFonts w:ascii="Tahoma" w:hAnsi="Tahoma" w:cs="Tahoma"/>
          <w:b/>
          <w:bCs/>
          <w:color w:val="000000"/>
          <w:sz w:val="17"/>
          <w:szCs w:val="17"/>
        </w:rPr>
        <w:t>Переадресация входящего вызова</w:t>
      </w:r>
      <w:r>
        <w:rPr>
          <w:rFonts w:ascii="Tahoma" w:hAnsi="Tahoma" w:cs="Tahoma"/>
          <w:color w:val="424242"/>
          <w:sz w:val="17"/>
          <w:szCs w:val="17"/>
        </w:rPr>
        <w:t xml:space="preserve"> (вас можно найти там, где вы скажете). Эта услуга позволит отвечать на телефонные звонки, даже находясь вдали от дома или офиса. Можно переадресовать звонки на другой номер телефона. Типы переадресации: при занятом номере; если номер не отвечает; </w:t>
      </w:r>
      <w:proofErr w:type="gramStart"/>
      <w:r>
        <w:rPr>
          <w:rFonts w:ascii="Tahoma" w:hAnsi="Tahoma" w:cs="Tahoma"/>
          <w:color w:val="424242"/>
          <w:sz w:val="17"/>
          <w:szCs w:val="17"/>
        </w:rPr>
        <w:t>безусловная</w:t>
      </w:r>
      <w:proofErr w:type="gramEnd"/>
      <w:r>
        <w:rPr>
          <w:rFonts w:ascii="Tahoma" w:hAnsi="Tahoma" w:cs="Tahoma"/>
          <w:color w:val="424242"/>
          <w:sz w:val="17"/>
          <w:szCs w:val="17"/>
        </w:rPr>
        <w:t>.</w:t>
      </w:r>
    </w:p>
    <w:p w:rsidR="00CD26D8" w:rsidRDefault="00CD26D8" w:rsidP="00CD26D8">
      <w:pPr>
        <w:pStyle w:val="a5"/>
        <w:rPr>
          <w:rFonts w:ascii="Tahoma" w:hAnsi="Tahoma" w:cs="Tahoma"/>
          <w:color w:val="424242"/>
          <w:sz w:val="17"/>
          <w:szCs w:val="17"/>
        </w:rPr>
      </w:pPr>
      <w:r>
        <w:rPr>
          <w:rStyle w:val="black"/>
          <w:rFonts w:ascii="Tahoma" w:hAnsi="Tahoma" w:cs="Tahoma"/>
          <w:b/>
          <w:bCs/>
          <w:color w:val="000000"/>
          <w:sz w:val="17"/>
          <w:szCs w:val="17"/>
        </w:rPr>
        <w:t>Передача вызова при разговоре</w:t>
      </w:r>
      <w:r>
        <w:rPr>
          <w:rFonts w:ascii="Tahoma" w:hAnsi="Tahoma" w:cs="Tahoma"/>
          <w:color w:val="424242"/>
          <w:sz w:val="17"/>
          <w:szCs w:val="17"/>
        </w:rPr>
        <w:t> (Вы можете перенаправить входящий или исходящий вызов третьему абоненту, даже если его нет в офисе или дома).</w:t>
      </w:r>
    </w:p>
    <w:p w:rsidR="00CD26D8" w:rsidRDefault="00CD26D8" w:rsidP="00CD26D8">
      <w:pPr>
        <w:pStyle w:val="a5"/>
        <w:rPr>
          <w:rFonts w:ascii="Tahoma" w:hAnsi="Tahoma" w:cs="Tahoma"/>
          <w:color w:val="424242"/>
          <w:sz w:val="17"/>
          <w:szCs w:val="17"/>
        </w:rPr>
      </w:pPr>
      <w:r>
        <w:rPr>
          <w:rStyle w:val="black"/>
          <w:rFonts w:ascii="Tahoma" w:hAnsi="Tahoma" w:cs="Tahoma"/>
          <w:b/>
          <w:bCs/>
          <w:color w:val="000000"/>
          <w:sz w:val="17"/>
          <w:szCs w:val="17"/>
        </w:rPr>
        <w:t>Запрет входящих вызовов</w:t>
      </w:r>
      <w:r>
        <w:rPr>
          <w:rFonts w:ascii="Tahoma" w:hAnsi="Tahoma" w:cs="Tahoma"/>
          <w:color w:val="424242"/>
          <w:sz w:val="17"/>
          <w:szCs w:val="17"/>
        </w:rPr>
        <w:t> ("Не беспокоить" - позволяет отключить все входящие звонки, сохранив возможность использования исходящей связи)</w:t>
      </w:r>
    </w:p>
    <w:p w:rsidR="00CD26D8" w:rsidRDefault="00CD26D8" w:rsidP="00CD26D8">
      <w:pPr>
        <w:pStyle w:val="a5"/>
        <w:rPr>
          <w:rFonts w:ascii="Tahoma" w:hAnsi="Tahoma" w:cs="Tahoma"/>
          <w:color w:val="424242"/>
          <w:sz w:val="17"/>
          <w:szCs w:val="17"/>
        </w:rPr>
      </w:pPr>
      <w:r>
        <w:rPr>
          <w:rStyle w:val="black"/>
          <w:rFonts w:ascii="Tahoma" w:hAnsi="Tahoma" w:cs="Tahoma"/>
          <w:b/>
          <w:bCs/>
          <w:color w:val="000000"/>
          <w:sz w:val="17"/>
          <w:szCs w:val="17"/>
        </w:rPr>
        <w:t>Уведомление о входящем вызове</w:t>
      </w:r>
      <w:r>
        <w:rPr>
          <w:rFonts w:ascii="Tahoma" w:hAnsi="Tahoma" w:cs="Tahoma"/>
          <w:color w:val="424242"/>
          <w:sz w:val="17"/>
          <w:szCs w:val="17"/>
        </w:rPr>
        <w:t> (извещение о новом звонке во время разговора). После активизации услуги станция будет информировать о новом входящем вызове, если Вы уже разговариваете с кем-либо. При этом Вы сможете переключаться для разговора между первым и вторым абонентом.</w:t>
      </w:r>
    </w:p>
    <w:p w:rsidR="00CD26D8" w:rsidRDefault="00CD26D8" w:rsidP="00CD26D8">
      <w:pPr>
        <w:pStyle w:val="a5"/>
        <w:rPr>
          <w:rFonts w:ascii="Tahoma" w:hAnsi="Tahoma" w:cs="Tahoma"/>
          <w:color w:val="424242"/>
          <w:sz w:val="17"/>
          <w:szCs w:val="17"/>
        </w:rPr>
      </w:pPr>
      <w:r>
        <w:rPr>
          <w:rStyle w:val="black"/>
          <w:rFonts w:ascii="Tahoma" w:hAnsi="Tahoma" w:cs="Tahoma"/>
          <w:b/>
          <w:bCs/>
          <w:color w:val="000000"/>
          <w:sz w:val="17"/>
          <w:szCs w:val="17"/>
        </w:rPr>
        <w:t>Горячая линия</w:t>
      </w:r>
      <w:r>
        <w:rPr>
          <w:rFonts w:ascii="Tahoma" w:hAnsi="Tahoma" w:cs="Tahoma"/>
          <w:color w:val="424242"/>
          <w:sz w:val="17"/>
          <w:szCs w:val="17"/>
        </w:rPr>
        <w:t xml:space="preserve"> (соединение с </w:t>
      </w:r>
      <w:proofErr w:type="gramStart"/>
      <w:r>
        <w:rPr>
          <w:rFonts w:ascii="Tahoma" w:hAnsi="Tahoma" w:cs="Tahoma"/>
          <w:color w:val="424242"/>
          <w:sz w:val="17"/>
          <w:szCs w:val="17"/>
        </w:rPr>
        <w:t>абонентом</w:t>
      </w:r>
      <w:proofErr w:type="gramEnd"/>
      <w:r>
        <w:rPr>
          <w:rFonts w:ascii="Tahoma" w:hAnsi="Tahoma" w:cs="Tahoma"/>
          <w:color w:val="424242"/>
          <w:sz w:val="17"/>
          <w:szCs w:val="17"/>
        </w:rPr>
        <w:t xml:space="preserve"> не набирая номер). Некоторые абоненты часто звонят по одному и тому же номеру. Данная услуга позволяет связаться с кем-либо, не набирая номер. После активизации услуги достаточно только поднять трубку. Если в течение 10 секунд не начнется набор номера, станция </w:t>
      </w:r>
      <w:proofErr w:type="spellStart"/>
      <w:proofErr w:type="gramStart"/>
      <w:r>
        <w:rPr>
          <w:rFonts w:ascii="Tahoma" w:hAnsi="Tahoma" w:cs="Tahoma"/>
          <w:color w:val="424242"/>
          <w:sz w:val="17"/>
          <w:szCs w:val="17"/>
        </w:rPr>
        <w:t>автома-тически</w:t>
      </w:r>
      <w:proofErr w:type="spellEnd"/>
      <w:proofErr w:type="gramEnd"/>
      <w:r>
        <w:rPr>
          <w:rFonts w:ascii="Tahoma" w:hAnsi="Tahoma" w:cs="Tahoma"/>
          <w:color w:val="424242"/>
          <w:sz w:val="17"/>
          <w:szCs w:val="17"/>
        </w:rPr>
        <w:t xml:space="preserve"> устанавливает связь с заранее запрограммированным абонентом. Если начать набирать номер сразу после поднятия трубки, то можно связаться с любым абонентом, как обычно.</w:t>
      </w:r>
    </w:p>
    <w:p w:rsidR="00CD26D8" w:rsidRDefault="00CD26D8" w:rsidP="00CD26D8">
      <w:pPr>
        <w:pStyle w:val="a5"/>
        <w:rPr>
          <w:rFonts w:ascii="Tahoma" w:hAnsi="Tahoma" w:cs="Tahoma"/>
          <w:color w:val="424242"/>
          <w:sz w:val="17"/>
          <w:szCs w:val="17"/>
        </w:rPr>
      </w:pPr>
      <w:r>
        <w:rPr>
          <w:rStyle w:val="black"/>
          <w:rFonts w:ascii="Tahoma" w:hAnsi="Tahoma" w:cs="Tahoma"/>
          <w:b/>
          <w:bCs/>
          <w:color w:val="000000"/>
          <w:sz w:val="17"/>
          <w:szCs w:val="17"/>
        </w:rPr>
        <w:t>Сокращенный набор номера</w:t>
      </w:r>
      <w:r>
        <w:rPr>
          <w:rFonts w:ascii="Tahoma" w:hAnsi="Tahoma" w:cs="Tahoma"/>
          <w:color w:val="424242"/>
          <w:sz w:val="17"/>
          <w:szCs w:val="17"/>
        </w:rPr>
        <w:t> (быстрый набор часто используемых номеров) Услуга позволяет заменить набираемый номер двузначным кодом. После активизации услуги, чтобы связаться с абонентом, достаточно набрать двузначный код.</w:t>
      </w:r>
    </w:p>
    <w:p w:rsidR="00CD26D8" w:rsidRDefault="00CD26D8" w:rsidP="00CD26D8">
      <w:pPr>
        <w:pStyle w:val="a5"/>
        <w:rPr>
          <w:rFonts w:ascii="Tahoma" w:hAnsi="Tahoma" w:cs="Tahoma"/>
          <w:color w:val="424242"/>
          <w:sz w:val="17"/>
          <w:szCs w:val="17"/>
        </w:rPr>
      </w:pPr>
      <w:r>
        <w:rPr>
          <w:rStyle w:val="black"/>
          <w:rFonts w:ascii="Tahoma" w:hAnsi="Tahoma" w:cs="Tahoma"/>
          <w:b/>
          <w:bCs/>
          <w:color w:val="000000"/>
          <w:sz w:val="17"/>
          <w:szCs w:val="17"/>
        </w:rPr>
        <w:t>Будильник</w:t>
      </w:r>
      <w:r>
        <w:rPr>
          <w:rStyle w:val="a3"/>
          <w:rFonts w:ascii="Tahoma" w:hAnsi="Tahoma" w:cs="Tahoma"/>
          <w:color w:val="424242"/>
          <w:sz w:val="17"/>
          <w:szCs w:val="17"/>
        </w:rPr>
        <w:t>.</w:t>
      </w:r>
      <w:r>
        <w:rPr>
          <w:rFonts w:ascii="Tahoma" w:hAnsi="Tahoma" w:cs="Tahoma"/>
          <w:color w:val="424242"/>
          <w:sz w:val="17"/>
          <w:szCs w:val="17"/>
        </w:rPr>
        <w:t> В заданное время станция вызовет Вас телефонным звонком. Типы будильника: одноразовый; циклический (на несколько дней подряд)</w:t>
      </w:r>
    </w:p>
    <w:p w:rsidR="00CD26D8" w:rsidRDefault="00CD26D8" w:rsidP="00CD26D8">
      <w:pPr>
        <w:pStyle w:val="a5"/>
        <w:rPr>
          <w:rFonts w:ascii="Tahoma" w:hAnsi="Tahoma" w:cs="Tahoma"/>
          <w:color w:val="424242"/>
          <w:sz w:val="17"/>
          <w:szCs w:val="17"/>
        </w:rPr>
      </w:pPr>
      <w:r>
        <w:rPr>
          <w:rStyle w:val="black"/>
          <w:rFonts w:ascii="Tahoma" w:hAnsi="Tahoma" w:cs="Tahoma"/>
          <w:b/>
          <w:bCs/>
          <w:color w:val="000000"/>
          <w:sz w:val="17"/>
          <w:szCs w:val="17"/>
        </w:rPr>
        <w:t>Параллельный звонок.</w:t>
      </w:r>
      <w:r>
        <w:rPr>
          <w:rFonts w:ascii="Tahoma" w:hAnsi="Tahoma" w:cs="Tahoma"/>
          <w:color w:val="424242"/>
          <w:sz w:val="17"/>
          <w:szCs w:val="17"/>
        </w:rPr>
        <w:t> Данная услуга позволяет получать входящий звонок на два разных номера телефона одновременно. Где находятся телефоны, неважно. Ответить можно с любого телефона. Эта услуга особенно интересна для предприятий и организаций.</w:t>
      </w:r>
    </w:p>
    <w:p w:rsidR="00CD26D8" w:rsidRDefault="00CD26D8" w:rsidP="00CD26D8">
      <w:pPr>
        <w:pStyle w:val="a5"/>
        <w:rPr>
          <w:rFonts w:ascii="Tahoma" w:hAnsi="Tahoma" w:cs="Tahoma"/>
          <w:color w:val="424242"/>
          <w:sz w:val="17"/>
          <w:szCs w:val="17"/>
        </w:rPr>
      </w:pPr>
      <w:r>
        <w:rPr>
          <w:rStyle w:val="black"/>
          <w:rFonts w:ascii="Tahoma" w:hAnsi="Tahoma" w:cs="Tahoma"/>
          <w:b/>
          <w:bCs/>
          <w:color w:val="000000"/>
          <w:sz w:val="17"/>
          <w:szCs w:val="17"/>
        </w:rPr>
        <w:t>Входящий черный и белый списки</w:t>
      </w:r>
      <w:r>
        <w:rPr>
          <w:rFonts w:ascii="Tahoma" w:hAnsi="Tahoma" w:cs="Tahoma"/>
          <w:color w:val="424242"/>
          <w:sz w:val="17"/>
          <w:szCs w:val="17"/>
        </w:rPr>
        <w:t xml:space="preserve"> (можно отвечать </w:t>
      </w:r>
      <w:proofErr w:type="gramStart"/>
      <w:r>
        <w:rPr>
          <w:rFonts w:ascii="Tahoma" w:hAnsi="Tahoma" w:cs="Tahoma"/>
          <w:color w:val="424242"/>
          <w:sz w:val="17"/>
          <w:szCs w:val="17"/>
        </w:rPr>
        <w:t>только</w:t>
      </w:r>
      <w:proofErr w:type="gramEnd"/>
      <w:r>
        <w:rPr>
          <w:rFonts w:ascii="Tahoma" w:hAnsi="Tahoma" w:cs="Tahoma"/>
          <w:color w:val="424242"/>
          <w:sz w:val="17"/>
          <w:szCs w:val="17"/>
        </w:rPr>
        <w:t xml:space="preserve"> а желательные звонки). Данная услуга позволяет запретить входящую связь для нежелательных абонентов (до 50 номеров). "Черный список" - номера, которым абонент запретил входящую связь на свой номер. Для остальных входящая связь будет доступна. "Белый список" - номера, которым разрешена входящая связь. Для остальных входящая связь будет недоступна.</w:t>
      </w:r>
    </w:p>
    <w:p w:rsidR="00CD26D8" w:rsidRDefault="00CD26D8" w:rsidP="00CD26D8">
      <w:pPr>
        <w:pStyle w:val="a5"/>
        <w:rPr>
          <w:rFonts w:ascii="Tahoma" w:hAnsi="Tahoma" w:cs="Tahoma"/>
          <w:color w:val="424242"/>
          <w:sz w:val="17"/>
          <w:szCs w:val="17"/>
        </w:rPr>
      </w:pPr>
      <w:r>
        <w:rPr>
          <w:rStyle w:val="black"/>
          <w:rFonts w:ascii="Tahoma" w:hAnsi="Tahoma" w:cs="Tahoma"/>
          <w:b/>
          <w:bCs/>
          <w:color w:val="000000"/>
          <w:sz w:val="17"/>
          <w:szCs w:val="17"/>
        </w:rPr>
        <w:t>Исходящий черный и белый списки</w:t>
      </w:r>
      <w:r>
        <w:rPr>
          <w:rFonts w:ascii="Tahoma" w:hAnsi="Tahoma" w:cs="Tahoma"/>
          <w:color w:val="424242"/>
          <w:sz w:val="17"/>
          <w:szCs w:val="17"/>
        </w:rPr>
        <w:t> (удобно для ограничения междугородних переговоров) Данная услуга позволяет запретить исходящую связь, создав "черный" или "белый" список (до 50 номеров).</w:t>
      </w:r>
    </w:p>
    <w:p w:rsidR="00CD26D8" w:rsidRDefault="00CD26D8" w:rsidP="00CD26D8">
      <w:pPr>
        <w:pStyle w:val="a5"/>
        <w:rPr>
          <w:rFonts w:ascii="Tahoma" w:hAnsi="Tahoma" w:cs="Tahoma"/>
          <w:color w:val="424242"/>
          <w:sz w:val="17"/>
          <w:szCs w:val="17"/>
        </w:rPr>
      </w:pPr>
      <w:r>
        <w:rPr>
          <w:rStyle w:val="black"/>
          <w:rFonts w:ascii="Tahoma" w:hAnsi="Tahoma" w:cs="Tahoma"/>
          <w:b/>
          <w:bCs/>
          <w:color w:val="000000"/>
          <w:sz w:val="17"/>
          <w:szCs w:val="17"/>
        </w:rPr>
        <w:t>MSN номера</w:t>
      </w:r>
      <w:r>
        <w:rPr>
          <w:rFonts w:ascii="Tahoma" w:hAnsi="Tahoma" w:cs="Tahoma"/>
          <w:color w:val="424242"/>
          <w:sz w:val="17"/>
          <w:szCs w:val="17"/>
        </w:rPr>
        <w:t xml:space="preserve"> (множественные или </w:t>
      </w:r>
      <w:proofErr w:type="spellStart"/>
      <w:r>
        <w:rPr>
          <w:rFonts w:ascii="Tahoma" w:hAnsi="Tahoma" w:cs="Tahoma"/>
          <w:color w:val="424242"/>
          <w:sz w:val="17"/>
          <w:szCs w:val="17"/>
        </w:rPr>
        <w:t>мультиплексивные</w:t>
      </w:r>
      <w:proofErr w:type="spellEnd"/>
      <w:r>
        <w:rPr>
          <w:rFonts w:ascii="Tahoma" w:hAnsi="Tahoma" w:cs="Tahoma"/>
          <w:color w:val="424242"/>
          <w:sz w:val="17"/>
          <w:szCs w:val="17"/>
        </w:rPr>
        <w:t xml:space="preserve"> номера, только для ISDN). К одному физическому номеру можно задать до 8-10 MSN номеров и раздать их своим сотрудникам, при этом появляется возможность дозваниваться и переадресовывать входящий звонок нужному сотруднику без использования офисной АТС, таким </w:t>
      </w:r>
      <w:proofErr w:type="gramStart"/>
      <w:r>
        <w:rPr>
          <w:rFonts w:ascii="Tahoma" w:hAnsi="Tahoma" w:cs="Tahoma"/>
          <w:color w:val="424242"/>
          <w:sz w:val="17"/>
          <w:szCs w:val="17"/>
        </w:rPr>
        <w:t>образом</w:t>
      </w:r>
      <w:proofErr w:type="gramEnd"/>
      <w:r>
        <w:rPr>
          <w:rFonts w:ascii="Tahoma" w:hAnsi="Tahoma" w:cs="Tahoma"/>
          <w:color w:val="424242"/>
          <w:sz w:val="17"/>
          <w:szCs w:val="17"/>
        </w:rPr>
        <w:t xml:space="preserve"> у директора будет свой номер, а у главного бухгалтера - свой и т.д., правда одновременно только двое могут воспользоваться связью, каналов только два).</w:t>
      </w:r>
    </w:p>
    <w:p w:rsidR="00CD26D8" w:rsidRDefault="00CD26D8" w:rsidP="00CD26D8">
      <w:pPr>
        <w:pStyle w:val="a5"/>
        <w:rPr>
          <w:rFonts w:ascii="Tahoma" w:hAnsi="Tahoma" w:cs="Tahoma"/>
          <w:color w:val="424242"/>
          <w:sz w:val="17"/>
          <w:szCs w:val="17"/>
        </w:rPr>
      </w:pPr>
      <w:r>
        <w:rPr>
          <w:rFonts w:ascii="Tahoma" w:hAnsi="Tahoma" w:cs="Tahoma"/>
          <w:color w:val="424242"/>
          <w:sz w:val="17"/>
          <w:szCs w:val="17"/>
        </w:rPr>
        <w:t>Дополнительные услуги (за исключением услуги - "ограничение исходящих вызовов") доступны только для абонентов электронных (цифровых) АТС (для телефонов с тональным набором номера).</w:t>
      </w:r>
    </w:p>
    <w:p w:rsidR="00C67DA4" w:rsidRDefault="00C67DA4" w:rsidP="006A6129">
      <w:pPr>
        <w:jc w:val="both"/>
      </w:pPr>
    </w:p>
    <w:sectPr w:rsidR="00C67DA4" w:rsidSect="00C67D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A7B39"/>
    <w:multiLevelType w:val="multilevel"/>
    <w:tmpl w:val="FE887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4F676A"/>
    <w:multiLevelType w:val="multilevel"/>
    <w:tmpl w:val="16623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04493"/>
    <w:rsid w:val="00204493"/>
    <w:rsid w:val="00531D5A"/>
    <w:rsid w:val="006A6129"/>
    <w:rsid w:val="00C67DA4"/>
    <w:rsid w:val="00CD26D8"/>
    <w:rsid w:val="00F64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4493"/>
    <w:rPr>
      <w:b/>
      <w:bCs/>
    </w:rPr>
  </w:style>
  <w:style w:type="character" w:styleId="a4">
    <w:name w:val="Hyperlink"/>
    <w:basedOn w:val="a0"/>
    <w:uiPriority w:val="99"/>
    <w:semiHidden/>
    <w:unhideWhenUsed/>
    <w:rsid w:val="00204493"/>
    <w:rPr>
      <w:color w:val="0000FF"/>
      <w:u w:val="single"/>
    </w:rPr>
  </w:style>
  <w:style w:type="paragraph" w:styleId="a5">
    <w:name w:val="Normal (Web)"/>
    <w:basedOn w:val="a"/>
    <w:uiPriority w:val="99"/>
    <w:semiHidden/>
    <w:unhideWhenUsed/>
    <w:rsid w:val="00204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
    <w:name w:val="black"/>
    <w:basedOn w:val="a0"/>
    <w:rsid w:val="00CD26D8"/>
  </w:style>
</w:styles>
</file>

<file path=word/webSettings.xml><?xml version="1.0" encoding="utf-8"?>
<w:webSettings xmlns:r="http://schemas.openxmlformats.org/officeDocument/2006/relationships" xmlns:w="http://schemas.openxmlformats.org/wordprocessingml/2006/main">
  <w:divs>
    <w:div w:id="195394218">
      <w:bodyDiv w:val="1"/>
      <w:marLeft w:val="0"/>
      <w:marRight w:val="0"/>
      <w:marTop w:val="0"/>
      <w:marBottom w:val="0"/>
      <w:divBdr>
        <w:top w:val="none" w:sz="0" w:space="0" w:color="auto"/>
        <w:left w:val="none" w:sz="0" w:space="0" w:color="auto"/>
        <w:bottom w:val="none" w:sz="0" w:space="0" w:color="auto"/>
        <w:right w:val="none" w:sz="0" w:space="0" w:color="auto"/>
      </w:divBdr>
    </w:div>
    <w:div w:id="481435168">
      <w:bodyDiv w:val="1"/>
      <w:marLeft w:val="0"/>
      <w:marRight w:val="0"/>
      <w:marTop w:val="0"/>
      <w:marBottom w:val="0"/>
      <w:divBdr>
        <w:top w:val="none" w:sz="0" w:space="0" w:color="auto"/>
        <w:left w:val="none" w:sz="0" w:space="0" w:color="auto"/>
        <w:bottom w:val="none" w:sz="0" w:space="0" w:color="auto"/>
        <w:right w:val="none" w:sz="0" w:space="0" w:color="auto"/>
      </w:divBdr>
    </w:div>
    <w:div w:id="904223932">
      <w:bodyDiv w:val="1"/>
      <w:marLeft w:val="0"/>
      <w:marRight w:val="0"/>
      <w:marTop w:val="0"/>
      <w:marBottom w:val="0"/>
      <w:divBdr>
        <w:top w:val="none" w:sz="0" w:space="0" w:color="auto"/>
        <w:left w:val="none" w:sz="0" w:space="0" w:color="auto"/>
        <w:bottom w:val="none" w:sz="0" w:space="0" w:color="auto"/>
        <w:right w:val="none" w:sz="0" w:space="0" w:color="auto"/>
      </w:divBdr>
    </w:div>
    <w:div w:id="15314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602</Words>
  <Characters>3436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Фёдоров</dc:creator>
  <cp:lastModifiedBy>Михаил Фёдоров</cp:lastModifiedBy>
  <cp:revision>2</cp:revision>
  <dcterms:created xsi:type="dcterms:W3CDTF">2020-08-23T10:06:00Z</dcterms:created>
  <dcterms:modified xsi:type="dcterms:W3CDTF">2020-08-23T10:06:00Z</dcterms:modified>
</cp:coreProperties>
</file>